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1" w:type="dxa"/>
        <w:tblLook w:val="04A0" w:firstRow="1" w:lastRow="0" w:firstColumn="1" w:lastColumn="0" w:noHBand="0" w:noVBand="1"/>
      </w:tblPr>
      <w:tblGrid>
        <w:gridCol w:w="753"/>
        <w:gridCol w:w="753"/>
        <w:gridCol w:w="752"/>
        <w:gridCol w:w="752"/>
        <w:gridCol w:w="752"/>
        <w:gridCol w:w="751"/>
        <w:gridCol w:w="236"/>
        <w:gridCol w:w="7988"/>
        <w:gridCol w:w="497"/>
        <w:gridCol w:w="497"/>
        <w:gridCol w:w="755"/>
        <w:gridCol w:w="401"/>
        <w:gridCol w:w="354"/>
      </w:tblGrid>
      <w:tr w:rsidR="00973F1D" w:rsidRPr="00973F1D" w:rsidTr="008E7F34">
        <w:trPr>
          <w:gridAfter w:val="1"/>
          <w:wAfter w:w="354" w:type="dxa"/>
          <w:trHeight w:val="255"/>
        </w:trPr>
        <w:tc>
          <w:tcPr>
            <w:tcW w:w="148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1D" w:rsidRPr="00973F1D" w:rsidRDefault="00973F1D" w:rsidP="00973F1D">
            <w:pPr>
              <w:jc w:val="center"/>
              <w:rPr>
                <w:i/>
                <w:iCs/>
                <w:sz w:val="20"/>
                <w:szCs w:val="20"/>
                <w:lang w:val="vi-VN" w:eastAsia="vi-VN"/>
              </w:rPr>
            </w:pPr>
            <w:r w:rsidRPr="00973F1D">
              <w:rPr>
                <w:i/>
                <w:iCs/>
                <w:sz w:val="20"/>
                <w:szCs w:val="20"/>
                <w:lang w:val="vi-VN" w:eastAsia="vi-VN"/>
              </w:rPr>
              <w:t>(Ban hành kèm theo Quy chế chuyển quyền sở hữu trái phiếu doanh nghiệp phát hành riêng lẻ)</w:t>
            </w:r>
          </w:p>
        </w:tc>
      </w:tr>
      <w:tr w:rsidR="00973F1D" w:rsidRPr="00973F1D" w:rsidTr="00973F1D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jc w:val="center"/>
              <w:rPr>
                <w:i/>
                <w:iCs/>
                <w:sz w:val="20"/>
                <w:szCs w:val="20"/>
                <w:lang w:val="vi-VN" w:eastAsia="vi-V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1D" w:rsidRPr="00973F1D" w:rsidRDefault="00973F1D" w:rsidP="00973F1D">
            <w:pPr>
              <w:rPr>
                <w:sz w:val="20"/>
                <w:szCs w:val="20"/>
                <w:lang w:val="vi-VN" w:eastAsia="vi-VN"/>
              </w:rPr>
            </w:pPr>
          </w:p>
        </w:tc>
      </w:tr>
    </w:tbl>
    <w:p w:rsidR="00973F1D" w:rsidRDefault="00973F1D" w:rsidP="00973F1D">
      <w:pPr>
        <w:ind w:firstLine="720"/>
        <w:rPr>
          <w:b/>
          <w:sz w:val="26"/>
          <w:szCs w:val="26"/>
          <w:lang w:val="vi-VN"/>
        </w:rPr>
      </w:pPr>
      <w:r w:rsidRPr="00973F1D">
        <w:rPr>
          <w:b/>
          <w:sz w:val="26"/>
          <w:szCs w:val="26"/>
          <w:lang w:val="vi-VN"/>
        </w:rPr>
        <w:t>TRUNG TÂM LƯU KÝ CHỨNG KHOÁN VIỆT NAM</w:t>
      </w:r>
      <w:r w:rsidR="009260AD" w:rsidRPr="009260AD">
        <w:rPr>
          <w:b/>
          <w:bCs/>
          <w:lang w:val="vi-VN"/>
        </w:rPr>
        <w:t xml:space="preserve"> </w:t>
      </w:r>
      <w:r w:rsidR="009260AD">
        <w:rPr>
          <w:b/>
          <w:bCs/>
          <w:lang w:val="vi-VN"/>
        </w:rPr>
        <w:t xml:space="preserve">                                                                                   </w:t>
      </w:r>
      <w:r w:rsidR="009260AD" w:rsidRPr="00973F1D">
        <w:rPr>
          <w:b/>
          <w:bCs/>
          <w:lang w:val="vi-VN"/>
        </w:rPr>
        <w:t>Mẫu 0</w:t>
      </w:r>
      <w:r w:rsidR="00410223">
        <w:rPr>
          <w:b/>
          <w:bCs/>
          <w:lang w:val="vi-VN"/>
        </w:rPr>
        <w:t>5</w:t>
      </w:r>
      <w:r w:rsidR="009260AD" w:rsidRPr="00973F1D">
        <w:rPr>
          <w:b/>
          <w:bCs/>
          <w:lang w:val="vi-VN"/>
        </w:rPr>
        <w:t>/CQSHTP</w:t>
      </w:r>
    </w:p>
    <w:p w:rsidR="00973F1D" w:rsidRPr="00973F1D" w:rsidRDefault="00973F1D" w:rsidP="00973F1D">
      <w:pPr>
        <w:ind w:firstLine="720"/>
        <w:rPr>
          <w:b/>
          <w:sz w:val="26"/>
          <w:szCs w:val="26"/>
          <w:lang w:val="vi-VN"/>
        </w:rPr>
      </w:pPr>
      <w:r>
        <w:rPr>
          <w:b/>
          <w:bCs/>
          <w:lang w:val="vi-V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73F1D" w:rsidRDefault="00973F1D" w:rsidP="0044102E">
      <w:pPr>
        <w:ind w:firstLine="720"/>
        <w:jc w:val="center"/>
        <w:rPr>
          <w:b/>
          <w:sz w:val="28"/>
          <w:lang w:val="vi-VN"/>
        </w:rPr>
      </w:pPr>
    </w:p>
    <w:p w:rsidR="0044102E" w:rsidRPr="00973F1D" w:rsidRDefault="0044102E" w:rsidP="0044102E">
      <w:pPr>
        <w:ind w:firstLine="720"/>
        <w:jc w:val="center"/>
        <w:rPr>
          <w:b/>
          <w:sz w:val="28"/>
          <w:lang w:val="vi-VN"/>
        </w:rPr>
      </w:pPr>
      <w:r w:rsidRPr="00973F1D">
        <w:rPr>
          <w:b/>
          <w:sz w:val="28"/>
          <w:lang w:val="vi-VN"/>
        </w:rPr>
        <w:t>K</w:t>
      </w:r>
      <w:r w:rsidR="00973F1D">
        <w:rPr>
          <w:b/>
          <w:sz w:val="28"/>
          <w:lang w:val="vi-VN"/>
        </w:rPr>
        <w:t>ẾT QUẢ GIAO DỊCH TRÁI PHIẾU</w:t>
      </w:r>
    </w:p>
    <w:p w:rsidR="0044102E" w:rsidRPr="00973F1D" w:rsidRDefault="0044102E" w:rsidP="0044102E">
      <w:pPr>
        <w:jc w:val="both"/>
        <w:rPr>
          <w:sz w:val="28"/>
          <w:lang w:val="vi-VN"/>
        </w:rPr>
      </w:pPr>
    </w:p>
    <w:p w:rsidR="0044102E" w:rsidRPr="00973F1D" w:rsidRDefault="0044102E" w:rsidP="0044102E">
      <w:pPr>
        <w:spacing w:before="120" w:after="120"/>
        <w:ind w:firstLine="720"/>
        <w:jc w:val="both"/>
        <w:rPr>
          <w:sz w:val="28"/>
          <w:lang w:val="vi-VN"/>
        </w:rPr>
      </w:pPr>
      <w:r w:rsidRPr="00973F1D">
        <w:rPr>
          <w:sz w:val="28"/>
          <w:lang w:val="vi-VN"/>
        </w:rPr>
        <w:t>- Ngày giao dịch:</w:t>
      </w:r>
    </w:p>
    <w:p w:rsidR="0044102E" w:rsidRPr="00973F1D" w:rsidRDefault="0044102E" w:rsidP="0044102E">
      <w:pPr>
        <w:spacing w:before="120" w:after="120"/>
        <w:ind w:firstLine="720"/>
        <w:jc w:val="both"/>
        <w:rPr>
          <w:sz w:val="28"/>
          <w:lang w:val="vi-VN"/>
        </w:rPr>
      </w:pPr>
      <w:r w:rsidRPr="00973F1D">
        <w:rPr>
          <w:sz w:val="28"/>
          <w:lang w:val="vi-VN"/>
        </w:rPr>
        <w:t>- Tổng khối lượng giao dịch:</w:t>
      </w:r>
    </w:p>
    <w:p w:rsidR="0044102E" w:rsidRPr="00973F1D" w:rsidRDefault="0044102E" w:rsidP="0044102E">
      <w:pPr>
        <w:spacing w:before="120" w:after="120"/>
        <w:ind w:firstLine="720"/>
        <w:jc w:val="both"/>
        <w:rPr>
          <w:sz w:val="28"/>
          <w:lang w:val="vi-VN"/>
        </w:rPr>
      </w:pPr>
      <w:r w:rsidRPr="00973F1D">
        <w:rPr>
          <w:sz w:val="28"/>
          <w:lang w:val="vi-VN"/>
        </w:rPr>
        <w:t>- Chi tiết kết quả giao dịch như sau:</w:t>
      </w:r>
    </w:p>
    <w:p w:rsidR="0044102E" w:rsidRPr="00410223" w:rsidRDefault="0044102E" w:rsidP="0044102E">
      <w:pPr>
        <w:ind w:firstLine="720"/>
        <w:jc w:val="right"/>
        <w:rPr>
          <w:sz w:val="28"/>
          <w:lang w:val="vi-VN"/>
        </w:rPr>
      </w:pPr>
    </w:p>
    <w:tbl>
      <w:tblPr>
        <w:tblW w:w="15732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"/>
        <w:gridCol w:w="810"/>
        <w:gridCol w:w="720"/>
        <w:gridCol w:w="720"/>
        <w:gridCol w:w="720"/>
        <w:gridCol w:w="810"/>
        <w:gridCol w:w="657"/>
        <w:gridCol w:w="900"/>
        <w:gridCol w:w="810"/>
        <w:gridCol w:w="720"/>
        <w:gridCol w:w="840"/>
        <w:gridCol w:w="850"/>
        <w:gridCol w:w="567"/>
        <w:gridCol w:w="851"/>
        <w:gridCol w:w="942"/>
        <w:gridCol w:w="720"/>
        <w:gridCol w:w="900"/>
        <w:gridCol w:w="698"/>
        <w:gridCol w:w="992"/>
        <w:gridCol w:w="992"/>
      </w:tblGrid>
      <w:tr w:rsidR="0044102E" w:rsidRPr="00D87EA2" w:rsidTr="00973F1D">
        <w:tc>
          <w:tcPr>
            <w:tcW w:w="513" w:type="dxa"/>
            <w:vMerge w:val="restart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STT</w:t>
            </w:r>
          </w:p>
        </w:tc>
        <w:tc>
          <w:tcPr>
            <w:tcW w:w="810" w:type="dxa"/>
            <w:vMerge w:val="restart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Tên/ </w:t>
            </w:r>
            <w:r w:rsidRPr="00742AF9">
              <w:rPr>
                <w:sz w:val="22"/>
                <w:szCs w:val="22"/>
              </w:rPr>
              <w:t>Mã trái phiếu (nếu có)</w:t>
            </w:r>
          </w:p>
        </w:tc>
        <w:tc>
          <w:tcPr>
            <w:tcW w:w="720" w:type="dxa"/>
            <w:vMerge w:val="restart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Tổ chức phát hành</w:t>
            </w:r>
          </w:p>
        </w:tc>
        <w:tc>
          <w:tcPr>
            <w:tcW w:w="720" w:type="dxa"/>
            <w:vMerge w:val="restart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Ngày phát hành</w:t>
            </w:r>
          </w:p>
        </w:tc>
        <w:tc>
          <w:tcPr>
            <w:tcW w:w="720" w:type="dxa"/>
            <w:vMerge w:val="restart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 xml:space="preserve">Kỳ hạn </w:t>
            </w:r>
          </w:p>
        </w:tc>
        <w:tc>
          <w:tcPr>
            <w:tcW w:w="810" w:type="dxa"/>
            <w:vMerge w:val="restart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Mệnh giá (VNĐ)</w:t>
            </w:r>
          </w:p>
        </w:tc>
        <w:tc>
          <w:tcPr>
            <w:tcW w:w="4777" w:type="dxa"/>
            <w:gridSpan w:val="6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Nhà đầu tư bán trái phiếu (*)</w:t>
            </w:r>
          </w:p>
        </w:tc>
        <w:tc>
          <w:tcPr>
            <w:tcW w:w="4678" w:type="dxa"/>
            <w:gridSpan w:val="6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Nhà đầu tư mua trái phiếu (*)</w:t>
            </w:r>
          </w:p>
        </w:tc>
        <w:tc>
          <w:tcPr>
            <w:tcW w:w="992" w:type="dxa"/>
            <w:vMerge w:val="restart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Tổng số lượng trái phiếu chuyển quyền sở hữu</w:t>
            </w:r>
          </w:p>
        </w:tc>
        <w:tc>
          <w:tcPr>
            <w:tcW w:w="992" w:type="dxa"/>
            <w:vMerge w:val="restart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Số lượng nhà đầu tư sau khi hoàn tất giao dịch</w:t>
            </w:r>
          </w:p>
        </w:tc>
      </w:tr>
      <w:tr w:rsidR="0044102E" w:rsidRPr="00D87EA2" w:rsidTr="00973F1D">
        <w:tc>
          <w:tcPr>
            <w:tcW w:w="513" w:type="dxa"/>
            <w:vMerge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Cá nhân</w:t>
            </w:r>
          </w:p>
        </w:tc>
        <w:tc>
          <w:tcPr>
            <w:tcW w:w="900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NHTM</w:t>
            </w: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Công ty chứng khoán</w:t>
            </w: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Quỹ đầu tư</w:t>
            </w:r>
          </w:p>
        </w:tc>
        <w:tc>
          <w:tcPr>
            <w:tcW w:w="840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Doanh nghiệp bảo hiểm</w:t>
            </w:r>
          </w:p>
        </w:tc>
        <w:tc>
          <w:tcPr>
            <w:tcW w:w="850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Tổ chức khác</w:t>
            </w:r>
          </w:p>
        </w:tc>
        <w:tc>
          <w:tcPr>
            <w:tcW w:w="567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Cá nhân</w:t>
            </w:r>
          </w:p>
        </w:tc>
        <w:tc>
          <w:tcPr>
            <w:tcW w:w="851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NHTM</w:t>
            </w:r>
          </w:p>
        </w:tc>
        <w:tc>
          <w:tcPr>
            <w:tcW w:w="942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Công ty chứng khoán</w:t>
            </w: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Quỹ đầu tư</w:t>
            </w:r>
          </w:p>
        </w:tc>
        <w:tc>
          <w:tcPr>
            <w:tcW w:w="900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Doanh nghiệp bảo hiểm</w:t>
            </w:r>
          </w:p>
        </w:tc>
        <w:tc>
          <w:tcPr>
            <w:tcW w:w="698" w:type="dxa"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Tổ chức khác</w:t>
            </w:r>
          </w:p>
        </w:tc>
        <w:tc>
          <w:tcPr>
            <w:tcW w:w="992" w:type="dxa"/>
            <w:vMerge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4102E" w:rsidRPr="00742AF9" w:rsidRDefault="0044102E" w:rsidP="00BF46D1">
            <w:pPr>
              <w:jc w:val="center"/>
              <w:rPr>
                <w:sz w:val="22"/>
                <w:szCs w:val="22"/>
              </w:rPr>
            </w:pPr>
          </w:p>
        </w:tc>
      </w:tr>
      <w:tr w:rsidR="0044102E" w:rsidRPr="00D87EA2" w:rsidTr="00973F1D">
        <w:tc>
          <w:tcPr>
            <w:tcW w:w="513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851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42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720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00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698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92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</w:tr>
      <w:tr w:rsidR="0044102E" w:rsidRPr="00D87EA2" w:rsidTr="00973F1D">
        <w:tc>
          <w:tcPr>
            <w:tcW w:w="513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B</w:t>
            </w: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851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42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720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00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698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92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</w:tr>
      <w:tr w:rsidR="0044102E" w:rsidRPr="00D87EA2" w:rsidTr="00973F1D">
        <w:tc>
          <w:tcPr>
            <w:tcW w:w="513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...</w:t>
            </w: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  <w:r w:rsidRPr="00742AF9">
              <w:rPr>
                <w:sz w:val="22"/>
                <w:szCs w:val="22"/>
              </w:rPr>
              <w:t>...</w:t>
            </w: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851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42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720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00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698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92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</w:tr>
      <w:tr w:rsidR="0044102E" w:rsidRPr="00D87EA2" w:rsidTr="00973F1D">
        <w:tc>
          <w:tcPr>
            <w:tcW w:w="513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5"/>
          </w:tcPr>
          <w:p w:rsidR="0044102E" w:rsidRPr="00A678BC" w:rsidRDefault="0044102E" w:rsidP="00BF46D1">
            <w:pPr>
              <w:jc w:val="center"/>
              <w:rPr>
                <w:b/>
                <w:sz w:val="22"/>
                <w:szCs w:val="22"/>
              </w:rPr>
            </w:pPr>
            <w:r w:rsidRPr="00A678BC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657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851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42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720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00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698" w:type="dxa"/>
          </w:tcPr>
          <w:p w:rsidR="0044102E" w:rsidRDefault="0044102E" w:rsidP="00BF46D1">
            <w:pPr>
              <w:jc w:val="center"/>
            </w:pPr>
          </w:p>
        </w:tc>
        <w:tc>
          <w:tcPr>
            <w:tcW w:w="992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102E" w:rsidRPr="00742AF9" w:rsidRDefault="0044102E" w:rsidP="00BF46D1">
            <w:pPr>
              <w:jc w:val="both"/>
              <w:rPr>
                <w:sz w:val="22"/>
                <w:szCs w:val="22"/>
              </w:rPr>
            </w:pPr>
          </w:p>
        </w:tc>
      </w:tr>
    </w:tbl>
    <w:p w:rsidR="0044102E" w:rsidRDefault="0044102E" w:rsidP="0044102E">
      <w:pPr>
        <w:ind w:firstLine="720"/>
        <w:jc w:val="both"/>
        <w:rPr>
          <w:sz w:val="28"/>
        </w:rPr>
      </w:pPr>
    </w:p>
    <w:p w:rsidR="0044102E" w:rsidRDefault="0044102E" w:rsidP="0044102E">
      <w:pPr>
        <w:ind w:firstLine="720"/>
        <w:jc w:val="both"/>
        <w:rPr>
          <w:sz w:val="28"/>
        </w:rPr>
      </w:pPr>
      <w:r>
        <w:rPr>
          <w:sz w:val="28"/>
        </w:rPr>
        <w:t>(*) Số lượng trái phiếu nhà đầu tư thực hiện chuyển quyền sở hữu</w:t>
      </w:r>
    </w:p>
    <w:p w:rsidR="0044102E" w:rsidRDefault="0044102E" w:rsidP="0044102E">
      <w:pPr>
        <w:ind w:firstLine="720"/>
        <w:jc w:val="both"/>
        <w:rPr>
          <w:sz w:val="28"/>
        </w:rPr>
      </w:pPr>
      <w:bookmarkStart w:id="0" w:name="_GoBack"/>
      <w:bookmarkEnd w:id="0"/>
    </w:p>
    <w:p w:rsidR="0044102E" w:rsidRPr="00CD32FB" w:rsidRDefault="0044102E" w:rsidP="0044102E">
      <w:pPr>
        <w:jc w:val="center"/>
        <w:rPr>
          <w:b/>
          <w:sz w:val="28"/>
        </w:rPr>
      </w:pPr>
      <w:r w:rsidRPr="00CD32FB">
        <w:rPr>
          <w:b/>
          <w:sz w:val="28"/>
        </w:rPr>
        <w:t>Người lập biểu</w:t>
      </w:r>
      <w:r w:rsidRPr="00CD32FB">
        <w:rPr>
          <w:b/>
          <w:sz w:val="28"/>
        </w:rPr>
        <w:tab/>
      </w:r>
      <w:r w:rsidRPr="00CD32FB">
        <w:rPr>
          <w:b/>
          <w:sz w:val="28"/>
        </w:rPr>
        <w:tab/>
      </w:r>
      <w:r w:rsidRPr="00CD32FB">
        <w:rPr>
          <w:b/>
          <w:sz w:val="28"/>
        </w:rPr>
        <w:tab/>
      </w:r>
      <w:r w:rsidRPr="00CD32FB">
        <w:rPr>
          <w:b/>
          <w:sz w:val="28"/>
        </w:rPr>
        <w:tab/>
      </w:r>
      <w:r w:rsidRPr="00CD32FB">
        <w:rPr>
          <w:b/>
          <w:sz w:val="28"/>
        </w:rPr>
        <w:tab/>
        <w:t>Người kiểm tra biểu</w:t>
      </w:r>
      <w:r w:rsidRPr="00CD32FB">
        <w:rPr>
          <w:b/>
          <w:sz w:val="28"/>
        </w:rPr>
        <w:tab/>
      </w:r>
      <w:r w:rsidRPr="00CD32FB">
        <w:rPr>
          <w:b/>
          <w:sz w:val="28"/>
        </w:rPr>
        <w:tab/>
      </w:r>
      <w:r w:rsidRPr="00CD32FB">
        <w:rPr>
          <w:b/>
          <w:sz w:val="28"/>
        </w:rPr>
        <w:tab/>
      </w:r>
      <w:r w:rsidRPr="00CD32FB">
        <w:rPr>
          <w:b/>
          <w:sz w:val="28"/>
        </w:rPr>
        <w:tab/>
        <w:t>Thủ trưởng đơn vị</w:t>
      </w:r>
    </w:p>
    <w:p w:rsidR="007B7CC6" w:rsidRDefault="0044102E" w:rsidP="0044102E">
      <w:r>
        <w:rPr>
          <w:sz w:val="28"/>
        </w:rPr>
        <w:br w:type="page"/>
      </w:r>
    </w:p>
    <w:sectPr w:rsidR="007B7CC6" w:rsidSect="00973F1D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2E"/>
    <w:rsid w:val="00410223"/>
    <w:rsid w:val="0044102E"/>
    <w:rsid w:val="007B7CC6"/>
    <w:rsid w:val="008E7F34"/>
    <w:rsid w:val="009260AD"/>
    <w:rsid w:val="009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E3E03E"/>
  <w15:chartTrackingRefBased/>
  <w15:docId w15:val="{58F9E61F-C07D-41AB-9DA0-DB52D26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</dc:creator>
  <cp:keywords/>
  <dc:description/>
  <cp:lastModifiedBy>DuyenLK</cp:lastModifiedBy>
  <cp:revision>4</cp:revision>
  <cp:lastPrinted>2020-07-22T09:14:00Z</cp:lastPrinted>
  <dcterms:created xsi:type="dcterms:W3CDTF">2020-07-22T04:13:00Z</dcterms:created>
  <dcterms:modified xsi:type="dcterms:W3CDTF">2020-07-22T09:14:00Z</dcterms:modified>
</cp:coreProperties>
</file>